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06CB61AF" w:rsidR="00595ED2" w:rsidRPr="00B53872" w:rsidRDefault="00000000" w:rsidP="00B53872">
      <w:pPr>
        <w:pStyle w:val="3"/>
        <w:spacing w:before="0" w:after="120" w:line="275" w:lineRule="auto"/>
        <w:jc w:val="center"/>
        <w:rPr>
          <w:rFonts w:ascii="微軟正黑體" w:eastAsia="微軟正黑體" w:hAnsi="微軟正黑體" w:cs="Google Sans Text"/>
          <w:color w:val="1B1C1D"/>
          <w:sz w:val="36"/>
          <w:szCs w:val="36"/>
        </w:rPr>
      </w:pPr>
      <w:r w:rsidRPr="00B53872">
        <w:rPr>
          <w:rFonts w:ascii="微軟正黑體" w:eastAsia="微軟正黑體" w:hAnsi="微軟正黑體" w:cs="Google Sans Text"/>
          <w:color w:val="1B1C1D"/>
          <w:sz w:val="36"/>
          <w:szCs w:val="36"/>
        </w:rPr>
        <w:t>智慧交通影像分析與風險評估系統</w:t>
      </w:r>
    </w:p>
    <w:p w14:paraId="00000002" w14:textId="331F4D91" w:rsidR="00595ED2" w:rsidRPr="00B53872" w:rsidRDefault="00000000" w:rsidP="00B53872">
      <w:pPr>
        <w:pStyle w:val="4"/>
        <w:numPr>
          <w:ilvl w:val="0"/>
          <w:numId w:val="13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專案目標 (Project Objective)</w:t>
      </w:r>
    </w:p>
    <w:p w14:paraId="00000003" w14:textId="77777777" w:rsidR="00595ED2" w:rsidRPr="00B5387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本專案旨在驗證利用單一攝影機影像，透過電腦視覺與AI演算法，對複雜都市交通場景進行深度分析的可行性。目標不僅是偵測與追蹤用路人，更是要</w:t>
      </w:r>
      <w:r w:rsidRPr="00B53872">
        <w:rPr>
          <w:rFonts w:ascii="微軟正黑體" w:eastAsia="微軟正黑體" w:hAnsi="微軟正黑體" w:cs="Google Sans Text"/>
          <w:b/>
          <w:color w:val="1B1C1D"/>
        </w:rPr>
        <w:t>主動預測並量化</w:t>
      </w:r>
      <w:r w:rsidRPr="00B53872">
        <w:rPr>
          <w:rFonts w:ascii="微軟正黑體" w:eastAsia="微軟正黑體" w:hAnsi="微軟正黑體" w:cs="Google Sans Text"/>
          <w:color w:val="1B1C1D"/>
        </w:rPr>
        <w:t>潛在的碰撞風險，將非結構化的影像數據，轉化為可供決策的結構化洞察。</w:t>
      </w:r>
    </w:p>
    <w:p w14:paraId="00000004" w14:textId="77777777" w:rsidR="00595ED2" w:rsidRPr="00B53872" w:rsidRDefault="00000000" w:rsidP="00B53872">
      <w:pPr>
        <w:pStyle w:val="4"/>
        <w:numPr>
          <w:ilvl w:val="0"/>
          <w:numId w:val="13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數據來源與選擇原則 (Data Source &amp; Selection Rationale)</w:t>
      </w:r>
    </w:p>
    <w:p w14:paraId="00000005" w14:textId="72BAC8CD" w:rsidR="00595ED2" w:rsidRPr="00B5387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為避免涉及《個人資料保護法》與著作權等法律糾紛，本專案不採用政府即時路口監視器影像。分析素材選自公開網路平台(YouTube)，並依據以下原則進行篩選，以確保分析的價值與挑戰性</w:t>
      </w:r>
      <w:r w:rsidR="00CE6DE0">
        <w:rPr>
          <w:rFonts w:ascii="微軟正黑體" w:eastAsia="微軟正黑體" w:hAnsi="微軟正黑體" w:cs="Google Sans Text" w:hint="eastAsia"/>
          <w:color w:val="1B1C1D"/>
        </w:rPr>
        <w:t>，影片為</w:t>
      </w:r>
      <w:r w:rsidR="00CE6DE0" w:rsidRPr="00CE6DE0">
        <w:rPr>
          <w:rFonts w:ascii="微軟正黑體" w:eastAsia="微軟正黑體" w:hAnsi="微軟正黑體" w:cs="Google Sans Text" w:hint="eastAsia"/>
          <w:color w:val="1B1C1D"/>
        </w:rPr>
        <w:t xml:space="preserve">2021.12.17 新竹市建功人行天橋 </w:t>
      </w:r>
      <w:proofErr w:type="gramStart"/>
      <w:r w:rsidR="00CE6DE0" w:rsidRPr="00CE6DE0">
        <w:rPr>
          <w:rFonts w:ascii="微軟正黑體" w:eastAsia="微軟正黑體" w:hAnsi="微軟正黑體" w:cs="Google Sans Text" w:hint="eastAsia"/>
          <w:color w:val="1B1C1D"/>
        </w:rPr>
        <w:t>朝東俯拍夜間</w:t>
      </w:r>
      <w:proofErr w:type="gramEnd"/>
      <w:r w:rsidR="00CE6DE0" w:rsidRPr="00CE6DE0">
        <w:rPr>
          <w:rFonts w:ascii="微軟正黑體" w:eastAsia="微軟正黑體" w:hAnsi="微軟正黑體" w:cs="Google Sans Text" w:hint="eastAsia"/>
          <w:color w:val="1B1C1D"/>
        </w:rPr>
        <w:t>車流</w:t>
      </w:r>
      <w:r w:rsidRPr="00B53872">
        <w:rPr>
          <w:rFonts w:ascii="微軟正黑體" w:eastAsia="微軟正黑體" w:hAnsi="微軟正黑體" w:cs="Google Sans Text"/>
          <w:color w:val="1B1C1D"/>
        </w:rPr>
        <w:t>：</w:t>
      </w:r>
    </w:p>
    <w:p w14:paraId="00000006" w14:textId="77777777" w:rsidR="00595ED2" w:rsidRPr="00B538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場景複雜度</w:t>
      </w:r>
      <w:r w:rsidRPr="00B53872">
        <w:rPr>
          <w:rFonts w:ascii="微軟正黑體" w:eastAsia="微軟正黑體" w:hAnsi="微軟正黑體" w:cs="Google Sans Text"/>
          <w:color w:val="1B1C1D"/>
        </w:rPr>
        <w:t>：選擇人車流密集、互動頻繁的十字路口，以測試演算法在真實世界下的效能。</w:t>
      </w:r>
    </w:p>
    <w:p w14:paraId="00000007" w14:textId="77777777" w:rsidR="00595ED2" w:rsidRPr="00B538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視角穩定性</w:t>
      </w:r>
      <w:r w:rsidRPr="00B53872">
        <w:rPr>
          <w:rFonts w:ascii="微軟正黑體" w:eastAsia="微軟正黑體" w:hAnsi="微軟正黑體" w:cs="Google Sans Text"/>
          <w:color w:val="1B1C1D"/>
        </w:rPr>
        <w:t>：採用固定視角的影片，以利於進行精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準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的多物件軌跡追蹤與場景級的模式分析。</w:t>
      </w:r>
    </w:p>
    <w:p w14:paraId="00000008" w14:textId="77777777" w:rsidR="00595ED2" w:rsidRPr="00B5387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數據代表性</w:t>
      </w:r>
      <w:r w:rsidRPr="00B53872">
        <w:rPr>
          <w:rFonts w:ascii="微軟正黑體" w:eastAsia="微軟正黑體" w:hAnsi="微軟正黑體" w:cs="Google Sans Text"/>
          <w:color w:val="1B1C1D"/>
        </w:rPr>
        <w:t>：影片需包含台灣獨特的混合車流（汽車、機車、行人、公車），以確保分析結果貼近在地路況。</w:t>
      </w:r>
    </w:p>
    <w:p w14:paraId="00000009" w14:textId="77777777" w:rsidR="00595ED2" w:rsidRPr="00B53872" w:rsidRDefault="00000000" w:rsidP="00B53872">
      <w:pPr>
        <w:pStyle w:val="4"/>
        <w:numPr>
          <w:ilvl w:val="0"/>
          <w:numId w:val="13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核心技術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棧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 xml:space="preserve"> (Core Technologies)</w:t>
      </w:r>
    </w:p>
    <w:p w14:paraId="0000000A" w14:textId="77777777" w:rsidR="00595ED2" w:rsidRPr="00B538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程式語言</w:t>
      </w:r>
      <w:r w:rsidRPr="00B53872">
        <w:rPr>
          <w:rFonts w:ascii="微軟正黑體" w:eastAsia="微軟正黑體" w:hAnsi="微軟正黑體" w:cs="Google Sans Text"/>
          <w:color w:val="1B1C1D"/>
        </w:rPr>
        <w:t>: Python</w:t>
      </w:r>
    </w:p>
    <w:p w14:paraId="0000000B" w14:textId="77777777" w:rsidR="00595ED2" w:rsidRPr="00B538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電腦視覺</w:t>
      </w:r>
      <w:r w:rsidRPr="00B53872">
        <w:rPr>
          <w:rFonts w:ascii="微軟正黑體" w:eastAsia="微軟正黑體" w:hAnsi="微軟正黑體" w:cs="Google Sans Text"/>
          <w:color w:val="1B1C1D"/>
        </w:rPr>
        <w:t>: OpenCV</w:t>
      </w:r>
    </w:p>
    <w:p w14:paraId="0000000C" w14:textId="77777777" w:rsidR="00595ED2" w:rsidRPr="00B538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AI模型</w:t>
      </w:r>
      <w:r w:rsidRPr="00B53872">
        <w:rPr>
          <w:rFonts w:ascii="微軟正黑體" w:eastAsia="微軟正黑體" w:hAnsi="微軟正黑體" w:cs="Google Sans Text"/>
          <w:color w:val="1B1C1D"/>
        </w:rPr>
        <w:t>: YOLOv8 (物件偵測與追蹤)</w:t>
      </w:r>
    </w:p>
    <w:p w14:paraId="0000000D" w14:textId="77777777" w:rsidR="00595ED2" w:rsidRPr="00B538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數據分析</w:t>
      </w:r>
      <w:r w:rsidRPr="00B53872">
        <w:rPr>
          <w:rFonts w:ascii="微軟正黑體" w:eastAsia="微軟正黑體" w:hAnsi="微軟正黑體" w:cs="Google Sans Text"/>
          <w:color w:val="1B1C1D"/>
        </w:rPr>
        <w:t>: Pandas, NumPy</w:t>
      </w:r>
    </w:p>
    <w:p w14:paraId="0000000E" w14:textId="77777777" w:rsidR="00595ED2" w:rsidRPr="00B538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Web應用與視覺化</w:t>
      </w:r>
      <w:r w:rsidRPr="00B53872">
        <w:rPr>
          <w:rFonts w:ascii="微軟正黑體" w:eastAsia="微軟正黑體" w:hAnsi="微軟正黑體" w:cs="Google Sans Text"/>
          <w:color w:val="1B1C1D"/>
        </w:rPr>
        <w:t xml:space="preserve">: </w:t>
      </w:r>
      <w:proofErr w:type="spellStart"/>
      <w:r w:rsidRPr="00B53872">
        <w:rPr>
          <w:rFonts w:ascii="微軟正黑體" w:eastAsia="微軟正黑體" w:hAnsi="微軟正黑體" w:cs="Google Sans Text"/>
          <w:color w:val="1B1C1D"/>
        </w:rPr>
        <w:t>Streamlit</w:t>
      </w:r>
      <w:proofErr w:type="spellEnd"/>
      <w:r w:rsidRPr="00B53872">
        <w:rPr>
          <w:rFonts w:ascii="微軟正黑體" w:eastAsia="微軟正黑體" w:hAnsi="微軟正黑體" w:cs="Google Sans Text"/>
          <w:color w:val="1B1C1D"/>
        </w:rPr>
        <w:t>, Matplotlib</w:t>
      </w:r>
    </w:p>
    <w:p w14:paraId="0000000F" w14:textId="77777777" w:rsidR="00595ED2" w:rsidRPr="00B53872" w:rsidRDefault="00000000" w:rsidP="00B53872">
      <w:pPr>
        <w:pStyle w:val="4"/>
        <w:numPr>
          <w:ilvl w:val="0"/>
          <w:numId w:val="13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  <w:sz w:val="28"/>
          <w:szCs w:val="28"/>
        </w:rPr>
        <w:t>挑戰與解決</w:t>
      </w:r>
      <w:r w:rsidRPr="00B53872">
        <w:rPr>
          <w:rFonts w:ascii="微軟正黑體" w:eastAsia="微軟正黑體" w:hAnsi="微軟正黑體" w:cs="Google Sans Text"/>
          <w:color w:val="1B1C1D"/>
        </w:rPr>
        <w:t>方案</w:t>
      </w:r>
      <w:r w:rsidRPr="00B53872">
        <w:rPr>
          <w:rFonts w:ascii="微軟正黑體" w:eastAsia="微軟正黑體" w:hAnsi="微軟正黑體" w:cs="Google Sans Text"/>
          <w:color w:val="1B1C1D"/>
          <w:sz w:val="28"/>
          <w:szCs w:val="28"/>
        </w:rPr>
        <w:t xml:space="preserve"> (Key Challenges &amp; Solutions)</w:t>
      </w:r>
    </w:p>
    <w:p w14:paraId="00000010" w14:textId="77777777" w:rsidR="00595ED2" w:rsidRPr="00B53872" w:rsidRDefault="00000000">
      <w:pPr>
        <w:pStyle w:val="4"/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挑戰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一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：如何適應台灣獨特的混合車流環境。</w:t>
      </w:r>
    </w:p>
    <w:p w14:paraId="00000011" w14:textId="77777777" w:rsidR="00595ED2" w:rsidRPr="00B5387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情境</w:t>
      </w:r>
      <w:r w:rsidRPr="00B53872">
        <w:rPr>
          <w:rFonts w:ascii="微軟正黑體" w:eastAsia="微軟正黑體" w:hAnsi="微軟正黑體" w:cs="Google Sans Text"/>
          <w:color w:val="1B1C1D"/>
        </w:rPr>
        <w:t>：專案初期採用YOLOv8n (Nano)模型，雖速度快，但在處理夜間、多物件遮蔽的影片時，對台灣交通中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佔比極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高的機車等小型目標，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漏檢率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偏高。</w:t>
      </w:r>
    </w:p>
    <w:p w14:paraId="00000012" w14:textId="77777777" w:rsidR="00595ED2" w:rsidRPr="00B5387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解決方案</w:t>
      </w:r>
      <w:r w:rsidRPr="00B53872">
        <w:rPr>
          <w:rFonts w:ascii="微軟正黑體" w:eastAsia="微軟正黑體" w:hAnsi="微軟正黑體" w:cs="Google Sans Text"/>
          <w:color w:val="1B1C1D"/>
        </w:rPr>
        <w:t>：經過分析與權衡，策略性地將模型升級為YOLOv8m (Medium)。此舉成功將模</w:t>
      </w:r>
      <w:r w:rsidRPr="00B53872">
        <w:rPr>
          <w:rFonts w:ascii="微軟正黑體" w:eastAsia="微軟正黑體" w:hAnsi="微軟正黑體" w:cs="Google Sans Text"/>
          <w:color w:val="1B1C1D"/>
        </w:rPr>
        <w:lastRenderedPageBreak/>
        <w:t>型的</w:t>
      </w:r>
      <w:proofErr w:type="spellStart"/>
      <w:r w:rsidRPr="00B53872">
        <w:rPr>
          <w:rFonts w:ascii="微軟正黑體" w:eastAsia="微軟正黑體" w:hAnsi="微軟正黑體" w:cs="Google Sans Text"/>
          <w:color w:val="1B1C1D"/>
        </w:rPr>
        <w:t>mAP</w:t>
      </w:r>
      <w:proofErr w:type="spellEnd"/>
      <w:r w:rsidRPr="00B53872">
        <w:rPr>
          <w:rFonts w:ascii="微軟正黑體" w:eastAsia="微軟正黑體" w:hAnsi="微軟正黑體" w:cs="Google Sans Text"/>
          <w:color w:val="1B1C1D"/>
        </w:rPr>
        <w:t>指標從37.3提升至50.2，顯著改善了在困難場景下的偵測準確率，</w:t>
      </w:r>
      <w:r w:rsidRPr="00CE6DE0">
        <w:rPr>
          <w:rFonts w:ascii="微軟正黑體" w:eastAsia="微軟正黑體" w:hAnsi="微軟正黑體" w:cs="Google Sans Text"/>
          <w:b/>
          <w:bCs/>
          <w:color w:val="FF0000"/>
        </w:rPr>
        <w:t>特別是提升了對機車的捕捉能力</w:t>
      </w:r>
      <w:r w:rsidRPr="00B53872">
        <w:rPr>
          <w:rFonts w:ascii="微軟正黑體" w:eastAsia="微軟正黑體" w:hAnsi="微軟正黑體" w:cs="Google Sans Text"/>
          <w:color w:val="1B1C1D"/>
        </w:rPr>
        <w:t>，為後續分析提供了更貼近台灣真實路況的數據基礎。</w:t>
      </w:r>
    </w:p>
    <w:p w14:paraId="29EF7B4A" w14:textId="4A7586A7" w:rsidR="00CE6DE0" w:rsidRDefault="00CE6DE0" w:rsidP="00CE6D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jc w:val="center"/>
        <w:rPr>
          <w:rFonts w:ascii="微軟正黑體" w:eastAsia="微軟正黑體" w:hAnsi="微軟正黑體" w:cs="Google Sans Text"/>
          <w:b/>
          <w:color w:val="1B1C1D"/>
        </w:rPr>
      </w:pPr>
      <w:r w:rsidRPr="00CE6DE0">
        <w:rPr>
          <w:rFonts w:ascii="微軟正黑體" w:eastAsia="微軟正黑體" w:hAnsi="微軟正黑體" w:cs="Google Sans Text"/>
          <w:b/>
          <w:noProof/>
          <w:color w:val="1B1C1D"/>
        </w:rPr>
        <w:drawing>
          <wp:inline distT="0" distB="0" distL="0" distR="0" wp14:anchorId="19BB7FD3" wp14:editId="49237C3F">
            <wp:extent cx="4019757" cy="238772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 w14:textId="5F23C936" w:rsidR="00595ED2" w:rsidRPr="00CE6DE0" w:rsidRDefault="00CE6DE0" w:rsidP="00CE6D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jc w:val="center"/>
        <w:rPr>
          <w:rFonts w:ascii="微軟正黑體" w:eastAsia="微軟正黑體" w:hAnsi="微軟正黑體"/>
          <w:bCs/>
        </w:rPr>
      </w:pPr>
      <w:r w:rsidRPr="00CE6DE0">
        <w:rPr>
          <w:rFonts w:ascii="微軟正黑體" w:eastAsia="微軟正黑體" w:hAnsi="微軟正黑體" w:cs="Google Sans Text" w:hint="eastAsia"/>
          <w:bCs/>
          <w:color w:val="1B1C1D"/>
        </w:rPr>
        <w:t>圖：偵測出左下方機車騎士</w:t>
      </w:r>
    </w:p>
    <w:p w14:paraId="00000015" w14:textId="77777777" w:rsidR="00595ED2" w:rsidRPr="00B53872" w:rsidRDefault="00000000">
      <w:pPr>
        <w:pStyle w:val="4"/>
        <w:spacing w:before="24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挑戰二：如何建立具備學術理論支持的精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準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碰撞預測模型。</w:t>
      </w:r>
    </w:p>
    <w:p w14:paraId="27F5FF46" w14:textId="7D98196B" w:rsidR="006326EE" w:rsidRPr="006326EE" w:rsidRDefault="006326EE" w:rsidP="006326EE">
      <w:pPr>
        <w:pStyle w:val="Web"/>
        <w:numPr>
          <w:ilvl w:val="0"/>
          <w:numId w:val="17"/>
        </w:numPr>
        <w:rPr>
          <w:rStyle w:val="selected"/>
          <w:rFonts w:ascii="微軟正黑體" w:eastAsia="微軟正黑體" w:hAnsi="微軟正黑體"/>
          <w:sz w:val="22"/>
          <w:szCs w:val="22"/>
        </w:rPr>
      </w:pP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情境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：專案初期採用了簡易的「距離趨近」演算法來偵測風險。此模型雖能判斷物體靠近，但其根本缺陷是將所有物件簡化為無體積的「質點 (Point Mass)」，完全忽略了物體的真實大小、形狀與運動趨勢。這導致了大量的誤判，例如兩輛在不同車道對向正常行駛的車輛，僅因短暫距離靠近就被標記為風險，產生了大量無效的假警報。</w:t>
      </w:r>
    </w:p>
    <w:p w14:paraId="234EE631" w14:textId="546AECB8" w:rsidR="006326EE" w:rsidRPr="006326EE" w:rsidRDefault="006326EE" w:rsidP="006326EE">
      <w:pPr>
        <w:pStyle w:val="Web"/>
        <w:numPr>
          <w:ilvl w:val="0"/>
          <w:numId w:val="17"/>
        </w:numPr>
        <w:rPr>
          <w:rFonts w:ascii="微軟正黑體" w:eastAsia="微軟正黑體" w:hAnsi="微軟正黑體"/>
          <w:sz w:val="22"/>
          <w:szCs w:val="22"/>
        </w:rPr>
      </w:pP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解決方案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：自主設計並迭代了三代演算法。從考慮物體體積的「安全半徑」模型，最終進化到在自駕車領域具備堅實理論支持的「</w:t>
      </w: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未來邊界框交集(</w:t>
      </w:r>
      <w:proofErr w:type="spellStart"/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IoU</w:t>
      </w:r>
      <w:proofErr w:type="spellEnd"/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)預測模型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」。此模型基於恆定速度假設，模擬未來2秒內所有物件的運動軌跡，並以預測的邊界框之間是否發生重疊 (</w:t>
      </w:r>
      <w:proofErr w:type="spellStart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IoU</w:t>
      </w:r>
      <w:proofErr w:type="spellEnd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 xml:space="preserve"> &gt; 0) 作為判斷依據。 為進一步提升模型的精</w:t>
      </w:r>
      <w:proofErr w:type="gramStart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準</w:t>
      </w:r>
      <w:proofErr w:type="gramEnd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度與效率，在進行</w:t>
      </w:r>
      <w:proofErr w:type="spellStart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IoU</w:t>
      </w:r>
      <w:proofErr w:type="spellEnd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碰撞模擬前，額外導入了一套</w:t>
      </w: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兩階段「預篩選 (Pre-filtering)」機制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</w:t>
      </w:r>
    </w:p>
    <w:p w14:paraId="24E19D66" w14:textId="77777777" w:rsidR="006326EE" w:rsidRPr="006326EE" w:rsidRDefault="006326EE" w:rsidP="006326EE">
      <w:pPr>
        <w:pStyle w:val="Web"/>
        <w:numPr>
          <w:ilvl w:val="0"/>
          <w:numId w:val="5"/>
        </w:numPr>
        <w:ind w:left="993"/>
        <w:rPr>
          <w:rFonts w:ascii="微軟正黑體" w:eastAsia="微軟正黑體" w:hAnsi="微軟正黑體"/>
          <w:sz w:val="22"/>
          <w:szCs w:val="22"/>
        </w:rPr>
      </w:pP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速度平滑化 (Velocity Smoothing)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：採用</w:t>
      </w: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移動平均法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，根據過去3幀的移動趨勢來計算一個更平滑、更穩定的速度向量，有效過濾了因偵測抖動造成的瞬時速度偏差。</w:t>
      </w:r>
    </w:p>
    <w:p w14:paraId="7E602359" w14:textId="77777777" w:rsidR="006326EE" w:rsidRPr="006326EE" w:rsidRDefault="006326EE" w:rsidP="006326EE">
      <w:pPr>
        <w:pStyle w:val="Web"/>
        <w:numPr>
          <w:ilvl w:val="0"/>
          <w:numId w:val="5"/>
        </w:numPr>
        <w:ind w:left="993"/>
        <w:rPr>
          <w:rFonts w:ascii="微軟正黑體" w:eastAsia="微軟正黑體" w:hAnsi="微軟正黑體"/>
          <w:sz w:val="22"/>
          <w:szCs w:val="22"/>
        </w:rPr>
      </w:pP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行駛方向過濾 (Directional Filtering)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：透過計算兩個物件速度向量的**「</w:t>
      </w:r>
      <w:proofErr w:type="gramStart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點積</w:t>
      </w:r>
      <w:proofErr w:type="gramEnd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 xml:space="preserve"> (Dot Product)」**，快速判斷其行駛方向。只有當兩者大致對向行駛時（向量夾角大於90度），才將其視為潛在威脅並送入下一步分析，極大地提升了整體演算法的運行效率。</w:t>
      </w:r>
    </w:p>
    <w:p w14:paraId="2B6EC279" w14:textId="4E6A3225" w:rsidR="00CE6DE0" w:rsidRPr="00B5796D" w:rsidRDefault="00CE6DE0" w:rsidP="00B5796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jc w:val="center"/>
        <w:rPr>
          <w:rFonts w:ascii="微軟正黑體" w:eastAsia="微軟正黑體" w:hAnsi="微軟正黑體" w:cs="Google Sans Text"/>
          <w:b/>
          <w:color w:val="1B1C1D"/>
        </w:rPr>
      </w:pPr>
      <w:r>
        <w:rPr>
          <w:noProof/>
        </w:rPr>
        <w:lastRenderedPageBreak/>
        <w:drawing>
          <wp:inline distT="0" distB="0" distL="0" distR="0" wp14:anchorId="30FB5014" wp14:editId="7F029C22">
            <wp:extent cx="3992578" cy="2247105"/>
            <wp:effectExtent l="0" t="0" r="8255" b="1270"/>
            <wp:docPr id="2" name="圖片 2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86" cy="22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9" w14:textId="222CCADA" w:rsidR="00595ED2" w:rsidRPr="00B53872" w:rsidRDefault="00000000" w:rsidP="00CE6D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jc w:val="center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圖片建議</w:t>
      </w:r>
      <w:r w:rsidRPr="00B53872">
        <w:rPr>
          <w:rFonts w:ascii="微軟正黑體" w:eastAsia="微軟正黑體" w:hAnsi="微軟正黑體" w:cs="Google Sans Text"/>
          <w:color w:val="1B1C1D"/>
        </w:rPr>
        <w:t>：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紅色粗框標示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出兩個</w:t>
      </w:r>
      <w:r w:rsidR="00CE6DE0">
        <w:rPr>
          <w:rFonts w:ascii="微軟正黑體" w:eastAsia="微軟正黑體" w:hAnsi="微軟正黑體" w:cs="Google Sans Text" w:hint="eastAsia"/>
          <w:color w:val="1B1C1D"/>
        </w:rPr>
        <w:t>可能碰撞</w:t>
      </w:r>
      <w:r w:rsidRPr="00B53872">
        <w:rPr>
          <w:rFonts w:ascii="微軟正黑體" w:eastAsia="微軟正黑體" w:hAnsi="微軟正黑體" w:cs="Google Sans Text"/>
          <w:color w:val="1B1C1D"/>
        </w:rPr>
        <w:t>物件</w:t>
      </w:r>
    </w:p>
    <w:p w14:paraId="0000001A" w14:textId="77777777" w:rsidR="00595ED2" w:rsidRPr="00B53872" w:rsidRDefault="00000000">
      <w:pPr>
        <w:pStyle w:val="4"/>
        <w:spacing w:before="24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挑戰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三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：如何從龐雜的原始預測訊號中，提煉出有意義的風險事件。</w:t>
      </w:r>
    </w:p>
    <w:p w14:paraId="4A80F606" w14:textId="05AAC8AA" w:rsidR="006326EE" w:rsidRPr="00B53872" w:rsidRDefault="006326EE" w:rsidP="006326E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情境</w:t>
      </w:r>
      <w:r w:rsidRPr="00B53872">
        <w:rPr>
          <w:rFonts w:ascii="微軟正黑體" w:eastAsia="微軟正黑體" w:hAnsi="微軟正黑體" w:cs="Google Sans Text"/>
          <w:color w:val="1B1C1D"/>
        </w:rPr>
        <w:t>：</w:t>
      </w:r>
      <w:r w:rsidRPr="006326EE">
        <w:rPr>
          <w:rFonts w:ascii="微軟正黑體" w:eastAsia="微軟正黑體" w:hAnsi="微軟正黑體" w:cs="Google Sans Text"/>
          <w:color w:val="1B1C1D"/>
        </w:rPr>
        <w:t>即使經過預篩選，</w:t>
      </w:r>
      <w:proofErr w:type="spellStart"/>
      <w:r w:rsidRPr="006326EE">
        <w:rPr>
          <w:rFonts w:ascii="微軟正黑體" w:eastAsia="微軟正黑體" w:hAnsi="微軟正黑體" w:cs="Google Sans Text"/>
          <w:color w:val="1B1C1D"/>
        </w:rPr>
        <w:t>IoU</w:t>
      </w:r>
      <w:proofErr w:type="spellEnd"/>
      <w:r w:rsidRPr="006326EE">
        <w:rPr>
          <w:rFonts w:ascii="微軟正黑體" w:eastAsia="微軟正黑體" w:hAnsi="微軟正黑體" w:cs="Google Sans Text"/>
          <w:color w:val="1B1C1D"/>
        </w:rPr>
        <w:t>預測演算法在22秒影片中仍產生了數千次的原始碰撞訊號。其中包含了大量由同一危險狀態引發的重複記錄，無法直接用於分析</w:t>
      </w:r>
      <w:r w:rsidRPr="00B53872">
        <w:rPr>
          <w:rFonts w:ascii="微軟正黑體" w:eastAsia="微軟正黑體" w:hAnsi="微軟正黑體" w:cs="Google Sans Text"/>
          <w:color w:val="1B1C1D"/>
        </w:rPr>
        <w:t>。</w:t>
      </w:r>
    </w:p>
    <w:p w14:paraId="60C36E9A" w14:textId="4475BD09" w:rsidR="006326EE" w:rsidRPr="006326EE" w:rsidRDefault="006326EE" w:rsidP="006326E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解決方案</w:t>
      </w:r>
      <w:r w:rsidRPr="00B53872">
        <w:rPr>
          <w:rFonts w:ascii="微軟正黑體" w:eastAsia="微軟正黑體" w:hAnsi="微軟正黑體" w:cs="Google Sans Text"/>
          <w:color w:val="1B1C1D"/>
        </w:rPr>
        <w:t>：</w:t>
      </w:r>
      <w:proofErr w:type="gramStart"/>
      <w:r w:rsidRPr="006326EE">
        <w:rPr>
          <w:rFonts w:ascii="微軟正黑體" w:eastAsia="微軟正黑體" w:hAnsi="微軟正黑體" w:cs="Google Sans Text"/>
          <w:color w:val="1B1C1D"/>
        </w:rPr>
        <w:t>設計並實作</w:t>
      </w:r>
      <w:proofErr w:type="gramEnd"/>
      <w:r w:rsidRPr="006326EE">
        <w:rPr>
          <w:rFonts w:ascii="微軟正黑體" w:eastAsia="微軟正黑體" w:hAnsi="微軟正黑體" w:cs="Google Sans Text"/>
          <w:color w:val="1B1C1D"/>
        </w:rPr>
        <w:t>了一套「</w:t>
      </w:r>
      <w:r w:rsidRPr="006326EE">
        <w:rPr>
          <w:rFonts w:ascii="微軟正黑體" w:eastAsia="微軟正黑體" w:hAnsi="微軟正黑體" w:cs="Google Sans Text"/>
          <w:b/>
          <w:bCs/>
          <w:color w:val="1B1C1D"/>
        </w:rPr>
        <w:t>兩階段數據精煉 (Two-Stage Data Refining)</w:t>
      </w:r>
      <w:r w:rsidRPr="006326EE">
        <w:rPr>
          <w:rFonts w:ascii="微軟正黑體" w:eastAsia="微軟正黑體" w:hAnsi="微軟正黑體" w:cs="Google Sans Text"/>
          <w:color w:val="1B1C1D"/>
        </w:rPr>
        <w:t>」的後處理流程：</w:t>
      </w:r>
    </w:p>
    <w:p w14:paraId="7F76A07E" w14:textId="71067FC5" w:rsidR="006326EE" w:rsidRPr="006326EE" w:rsidRDefault="006326EE" w:rsidP="006326EE">
      <w:pPr>
        <w:pStyle w:val="Web"/>
        <w:ind w:left="465"/>
        <w:rPr>
          <w:rFonts w:ascii="微軟正黑體" w:eastAsia="微軟正黑體" w:hAnsi="微軟正黑體"/>
          <w:sz w:val="22"/>
          <w:szCs w:val="22"/>
        </w:rPr>
      </w:pPr>
      <w:r w:rsidRPr="006326EE">
        <w:rPr>
          <w:rFonts w:ascii="微軟正黑體" w:eastAsia="微軟正黑體" w:hAnsi="微軟正黑體"/>
          <w:sz w:val="22"/>
          <w:szCs w:val="22"/>
        </w:rPr>
        <w:t xml:space="preserve"> </w:t>
      </w: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第一階段 - 風險事件彙總 (Event Aggregation)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：將連續的、屬於同一</w:t>
      </w:r>
      <w:proofErr w:type="gramStart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個</w:t>
      </w:r>
      <w:proofErr w:type="gramEnd"/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危險狀態的訊號，合併為一次獨立的、有意義的風險事件。</w:t>
      </w:r>
    </w:p>
    <w:p w14:paraId="04F7F026" w14:textId="11F2B971" w:rsidR="006326EE" w:rsidRPr="006326EE" w:rsidRDefault="006326EE" w:rsidP="006326EE">
      <w:pPr>
        <w:pStyle w:val="Web"/>
        <w:ind w:left="465"/>
        <w:rPr>
          <w:rFonts w:ascii="微軟正黑體" w:eastAsia="微軟正黑體" w:hAnsi="微軟正黑體"/>
          <w:sz w:val="22"/>
          <w:szCs w:val="22"/>
        </w:rPr>
      </w:pPr>
      <w:r w:rsidRPr="006326EE">
        <w:rPr>
          <w:rFonts w:ascii="微軟正黑體" w:eastAsia="微軟正黑體" w:hAnsi="微軟正黑體"/>
          <w:sz w:val="22"/>
          <w:szCs w:val="22"/>
        </w:rPr>
        <w:t xml:space="preserve"> </w:t>
      </w:r>
      <w:r w:rsidRPr="006326EE">
        <w:rPr>
          <w:rStyle w:val="selected"/>
          <w:rFonts w:ascii="微軟正黑體" w:eastAsia="微軟正黑體" w:hAnsi="微軟正黑體"/>
          <w:b/>
          <w:bCs/>
          <w:sz w:val="22"/>
          <w:szCs w:val="22"/>
        </w:rPr>
        <w:t>第二階段 - 持續時間過濾 (Duration Filtering)</w:t>
      </w:r>
      <w:r w:rsidRPr="006326EE">
        <w:rPr>
          <w:rStyle w:val="selected"/>
          <w:rFonts w:ascii="微軟正黑體" w:eastAsia="微軟正黑體" w:hAnsi="微軟正黑體"/>
          <w:sz w:val="22"/>
          <w:szCs w:val="22"/>
        </w:rPr>
        <w:t>：進一步過濾掉持續時間過於短暫（小於10幀，約0.33秒）的瞬時事件，因為這類事件很可能源於模型瞬間的誤判，而非真實風險。</w:t>
      </w:r>
    </w:p>
    <w:p w14:paraId="26F6BD4C" w14:textId="75FD5419" w:rsidR="00CE6DE0" w:rsidRPr="006326EE" w:rsidRDefault="006326EE" w:rsidP="006326E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微軟正黑體" w:eastAsia="微軟正黑體" w:hAnsi="微軟正黑體" w:hint="eastAsia"/>
        </w:rPr>
      </w:pPr>
      <w:r w:rsidRPr="006326EE">
        <w:rPr>
          <w:rFonts w:ascii="微軟正黑體" w:eastAsia="微軟正黑體" w:hAnsi="微軟正黑體"/>
          <w:b/>
          <w:bCs/>
        </w:rPr>
        <w:t>成果</w:t>
      </w:r>
      <w:r w:rsidRPr="006326EE">
        <w:rPr>
          <w:rFonts w:ascii="微軟正黑體" w:eastAsia="微軟正黑體" w:hAnsi="微軟正黑體"/>
        </w:rPr>
        <w:t xml:space="preserve">：透過這套精煉流程，成功將數千筆原始訊號，最終提煉為 </w:t>
      </w:r>
      <w:r w:rsidRPr="006326EE">
        <w:rPr>
          <w:rFonts w:ascii="微軟正黑體" w:eastAsia="微軟正黑體" w:hAnsi="微軟正黑體"/>
          <w:b/>
          <w:bCs/>
        </w:rPr>
        <w:t>178 次</w:t>
      </w:r>
      <w:r w:rsidRPr="006326EE">
        <w:rPr>
          <w:rFonts w:ascii="微軟正黑體" w:eastAsia="微軟正黑體" w:hAnsi="微軟正黑體"/>
        </w:rPr>
        <w:t>更具真實風險意義的核心事件，完成了從「雜訊」到「情報」的關鍵一步。</w:t>
      </w:r>
    </w:p>
    <w:p w14:paraId="0000001D" w14:textId="77777777" w:rsidR="00595ED2" w:rsidRPr="00B53872" w:rsidRDefault="00000000" w:rsidP="00B53872">
      <w:pPr>
        <w:pStyle w:val="4"/>
        <w:numPr>
          <w:ilvl w:val="0"/>
          <w:numId w:val="13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  <w:sz w:val="28"/>
          <w:szCs w:val="28"/>
        </w:rPr>
        <w:t>最終應用與成果 (</w:t>
      </w:r>
      <w:r w:rsidRPr="00B53872">
        <w:rPr>
          <w:rFonts w:ascii="微軟正黑體" w:eastAsia="微軟正黑體" w:hAnsi="微軟正黑體" w:cs="Google Sans Text"/>
          <w:color w:val="1B1C1D"/>
        </w:rPr>
        <w:t>Final</w:t>
      </w:r>
      <w:r w:rsidRPr="00B53872">
        <w:rPr>
          <w:rFonts w:ascii="微軟正黑體" w:eastAsia="微軟正黑體" w:hAnsi="微軟正黑體" w:cs="Google Sans Text"/>
          <w:color w:val="1B1C1D"/>
          <w:sz w:val="28"/>
          <w:szCs w:val="28"/>
        </w:rPr>
        <w:t xml:space="preserve"> Application &amp; Outcome)</w:t>
      </w:r>
    </w:p>
    <w:p w14:paraId="0000001E" w14:textId="77777777" w:rsidR="00595ED2" w:rsidRPr="00B5387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 xml:space="preserve">成功將所有分析流程，整合成一個以 </w:t>
      </w:r>
      <w:proofErr w:type="spellStart"/>
      <w:r w:rsidRPr="00B53872">
        <w:rPr>
          <w:rFonts w:ascii="微軟正黑體" w:eastAsia="微軟正黑體" w:hAnsi="微軟正黑體" w:cs="Google Sans Text"/>
          <w:color w:val="1B1C1D"/>
        </w:rPr>
        <w:t>Streamlit</w:t>
      </w:r>
      <w:proofErr w:type="spellEnd"/>
      <w:r w:rsidRPr="00B53872">
        <w:rPr>
          <w:rFonts w:ascii="微軟正黑體" w:eastAsia="微軟正黑體" w:hAnsi="微軟正黑體" w:cs="Google Sans Text"/>
          <w:color w:val="1B1C1D"/>
        </w:rPr>
        <w:t xml:space="preserve"> 打造的互動式「</w:t>
      </w:r>
      <w:r w:rsidRPr="00B53872">
        <w:rPr>
          <w:rFonts w:ascii="微軟正黑體" w:eastAsia="微軟正黑體" w:hAnsi="微軟正黑體" w:cs="Google Sans Text"/>
          <w:b/>
          <w:color w:val="1B1C1D"/>
        </w:rPr>
        <w:t>智慧交通</w:t>
      </w:r>
      <w:proofErr w:type="gramStart"/>
      <w:r w:rsidRPr="00B53872">
        <w:rPr>
          <w:rFonts w:ascii="微軟正黑體" w:eastAsia="微軟正黑體" w:hAnsi="微軟正黑體" w:cs="Google Sans Text"/>
          <w:b/>
          <w:color w:val="1B1C1D"/>
        </w:rPr>
        <w:t>戰情室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」儀表板。使用者不僅能看到宏觀的數據洞察，更能以互動方式，從上千次事件中，選擇任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一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事件進行視覺化回放，清晰地了解風險發生的瞬間與相關物件。</w:t>
      </w:r>
    </w:p>
    <w:p w14:paraId="0000001F" w14:textId="241A1F10" w:rsidR="00595ED2" w:rsidRDefault="00000000" w:rsidP="00CE6DE0">
      <w:pPr>
        <w:pStyle w:val="4"/>
        <w:numPr>
          <w:ilvl w:val="0"/>
          <w:numId w:val="15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核心數據總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覽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與指標解讀</w:t>
      </w:r>
    </w:p>
    <w:p w14:paraId="2E62EC90" w14:textId="5D0DEC5A" w:rsidR="00CE6DE0" w:rsidRPr="00CE6DE0" w:rsidRDefault="006326EE" w:rsidP="006326EE">
      <w:pPr>
        <w:jc w:val="center"/>
      </w:pPr>
      <w:r w:rsidRPr="006326EE">
        <w:lastRenderedPageBreak/>
        <w:drawing>
          <wp:inline distT="0" distB="0" distL="0" distR="0" wp14:anchorId="7A312D21" wp14:editId="28D9A2FE">
            <wp:extent cx="6767958" cy="715118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4341" cy="7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1" w14:textId="77777777" w:rsidR="00595ED2" w:rsidRPr="00B5387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圖片說明</w:t>
      </w:r>
      <w:r w:rsidRPr="00B53872">
        <w:rPr>
          <w:rFonts w:ascii="微軟正黑體" w:eastAsia="微軟正黑體" w:hAnsi="微軟正黑體" w:cs="Google Sans Text"/>
          <w:color w:val="1B1C1D"/>
        </w:rPr>
        <w:t>：此儀表板量化了影片的核心指標。「偵測到的獨立物件總數」代表影片生命週期中所有被追蹤的獨立ID總數，衡量了場景的繁忙程度。「彙總出的獨立風險事件」則代表經過演算法提煉後的有意義危險事件總次數，體現了場景的整體風險水平。</w:t>
      </w:r>
    </w:p>
    <w:p w14:paraId="00000022" w14:textId="07F3BB20" w:rsidR="00595ED2" w:rsidRDefault="00000000" w:rsidP="00CE6DE0">
      <w:pPr>
        <w:pStyle w:val="4"/>
        <w:numPr>
          <w:ilvl w:val="0"/>
          <w:numId w:val="15"/>
        </w:numPr>
        <w:spacing w:before="24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風險事件深度分析</w:t>
      </w:r>
    </w:p>
    <w:p w14:paraId="5A8F5CB1" w14:textId="48E3D522" w:rsidR="00E55DFB" w:rsidRDefault="00E55DFB" w:rsidP="00E55DFB">
      <w:pPr>
        <w:jc w:val="center"/>
      </w:pPr>
      <w:r>
        <w:rPr>
          <w:noProof/>
        </w:rPr>
        <w:drawing>
          <wp:inline distT="0" distB="0" distL="0" distR="0" wp14:anchorId="03B47CEA" wp14:editId="00647F31">
            <wp:extent cx="5943600" cy="3444240"/>
            <wp:effectExtent l="0" t="0" r="0" b="3810"/>
            <wp:docPr id="6" name="圖片 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DFB">
        <w:t xml:space="preserve"> </w:t>
      </w:r>
    </w:p>
    <w:p w14:paraId="00000024" w14:textId="73D20178" w:rsidR="00595ED2" w:rsidRPr="00CE6DE0" w:rsidRDefault="00000000" w:rsidP="00E55DFB">
      <w:pPr>
        <w:jc w:val="center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圖片說明</w:t>
      </w:r>
      <w:r w:rsidRPr="00B53872">
        <w:rPr>
          <w:rFonts w:ascii="微軟正黑體" w:eastAsia="微軟正黑體" w:hAnsi="微軟正黑體" w:cs="Google Sans Text"/>
          <w:color w:val="1B1C1D"/>
        </w:rPr>
        <w:t>：此圖表分析</w:t>
      </w:r>
      <w:r w:rsidR="00E55DFB">
        <w:rPr>
          <w:rFonts w:ascii="微軟正黑體" w:eastAsia="微軟正黑體" w:hAnsi="微軟正黑體" w:cs="Google Sans Text" w:hint="eastAsia"/>
          <w:color w:val="1B1C1D"/>
        </w:rPr>
        <w:t>178</w:t>
      </w:r>
      <w:r w:rsidRPr="00B53872">
        <w:rPr>
          <w:rFonts w:ascii="微軟正黑體" w:eastAsia="微軟正黑體" w:hAnsi="微軟正黑體" w:cs="Google Sans Text"/>
          <w:color w:val="1B1C1D"/>
        </w:rPr>
        <w:t>次獨立風險事件中，不同用路人類別之間的衝突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佔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比。從圖中可見，「車輛與車輛」及「車輛與行人」之間的潛在碰撞風險，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佔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了所有事件的大宗。</w:t>
      </w:r>
    </w:p>
    <w:p w14:paraId="1E093ACC" w14:textId="4535D947" w:rsidR="00CE6DE0" w:rsidRPr="00B53872" w:rsidRDefault="00E55DFB" w:rsidP="00CE6D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jc w:val="center"/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4F8B3E74" wp14:editId="43F09A83">
            <wp:extent cx="4866005" cy="2830664"/>
            <wp:effectExtent l="0" t="0" r="0" b="8255"/>
            <wp:docPr id="9" name="圖片 9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68" cy="283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6" w14:textId="77777777" w:rsidR="00595ED2" w:rsidRPr="00B5387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圖片說明</w:t>
      </w:r>
      <w:r w:rsidRPr="00B53872">
        <w:rPr>
          <w:rFonts w:ascii="微軟正黑體" w:eastAsia="微軟正黑體" w:hAnsi="微軟正黑體" w:cs="Google Sans Text"/>
          <w:color w:val="1B1C1D"/>
        </w:rPr>
        <w:t>：此圖表呈現了所有風險事件的「緊急程度」分佈。「X軸」為預測的碰撞時間，「Y軸」為事件次數。從圖中可見，大量風險事件集中在0.0-0.5秒的區間，代表此路口的交通互動非常密集，潛在風險多屬於高緊急性事件。</w:t>
      </w:r>
    </w:p>
    <w:p w14:paraId="00000027" w14:textId="7964FFCA" w:rsidR="00595ED2" w:rsidRDefault="00000000" w:rsidP="00E55DFB">
      <w:pPr>
        <w:pStyle w:val="4"/>
        <w:numPr>
          <w:ilvl w:val="0"/>
          <w:numId w:val="15"/>
        </w:numPr>
        <w:spacing w:before="24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t>演算法限制與專家洞察</w:t>
      </w:r>
    </w:p>
    <w:p w14:paraId="0ED41637" w14:textId="1067CDBF" w:rsidR="00E55DFB" w:rsidRPr="00E55DFB" w:rsidRDefault="00E55DFB" w:rsidP="00E55DFB">
      <w:pPr>
        <w:jc w:val="center"/>
      </w:pPr>
      <w:r w:rsidRPr="00E55DFB">
        <w:rPr>
          <w:noProof/>
        </w:rPr>
        <w:drawing>
          <wp:inline distT="0" distB="0" distL="0" distR="0" wp14:anchorId="794CC963" wp14:editId="695C302E">
            <wp:extent cx="4752924" cy="2145417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923" cy="214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9" w14:textId="77777777" w:rsidR="00595ED2" w:rsidRPr="00B538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圖片說明</w:t>
      </w:r>
      <w:r w:rsidRPr="00B53872">
        <w:rPr>
          <w:rFonts w:ascii="微軟正黑體" w:eastAsia="微軟正黑體" w:hAnsi="微軟正黑體" w:cs="Google Sans Text"/>
          <w:color w:val="1B1C1D"/>
        </w:rPr>
        <w:t>：此案例為典型的「假警報(False Positive)」。圖中兩車雖被標示為高風險，但人類專家可輕易判斷其在各自車道內行駛，並無立即危險。此誤判源於演算法缺乏對「車道線」等交通規則的場景常識。這個案例的價值，在於它精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準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地指出了專案未來最重要的優化方向。</w:t>
      </w:r>
    </w:p>
    <w:p w14:paraId="0000002A" w14:textId="77777777" w:rsidR="00595ED2" w:rsidRPr="00B53872" w:rsidRDefault="00000000" w:rsidP="00B53872">
      <w:pPr>
        <w:pStyle w:val="4"/>
        <w:numPr>
          <w:ilvl w:val="0"/>
          <w:numId w:val="13"/>
        </w:numPr>
        <w:spacing w:before="0"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  <w:sz w:val="28"/>
          <w:szCs w:val="28"/>
        </w:rPr>
        <w:t>未來展望與優化</w:t>
      </w:r>
      <w:r w:rsidRPr="00B53872">
        <w:rPr>
          <w:rFonts w:ascii="微軟正黑體" w:eastAsia="微軟正黑體" w:hAnsi="微軟正黑體" w:cs="Google Sans Text"/>
          <w:color w:val="1B1C1D"/>
        </w:rPr>
        <w:t>方向</w:t>
      </w:r>
      <w:r w:rsidRPr="00B53872">
        <w:rPr>
          <w:rFonts w:ascii="微軟正黑體" w:eastAsia="微軟正黑體" w:hAnsi="微軟正黑體" w:cs="Google Sans Text"/>
          <w:color w:val="1B1C1D"/>
          <w:sz w:val="28"/>
          <w:szCs w:val="28"/>
        </w:rPr>
        <w:t xml:space="preserve"> (Future Outlook &amp; Optimization Paths)</w:t>
      </w:r>
    </w:p>
    <w:p w14:paraId="0000002B" w14:textId="77777777" w:rsidR="00595ED2" w:rsidRPr="00B5387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 w:cs="Google Sans Text"/>
          <w:color w:val="1B1C1D"/>
        </w:rPr>
      </w:pPr>
      <w:r w:rsidRPr="00B53872">
        <w:rPr>
          <w:rFonts w:ascii="微軟正黑體" w:eastAsia="微軟正黑體" w:hAnsi="微軟正黑體" w:cs="Google Sans Text"/>
          <w:color w:val="1B1C1D"/>
        </w:rPr>
        <w:lastRenderedPageBreak/>
        <w:t>本專案成功驗證了核心技術的可行性，並展現了純視覺方案的潛力。然而，一個更穩健的專業系統，必須克服現階段因個人專案在</w:t>
      </w:r>
      <w:r w:rsidRPr="00B53872">
        <w:rPr>
          <w:rFonts w:ascii="微軟正黑體" w:eastAsia="微軟正黑體" w:hAnsi="微軟正黑體" w:cs="Google Sans Text"/>
          <w:b/>
          <w:color w:val="1B1C1D"/>
        </w:rPr>
        <w:t>硬體感測器（單一攝影機）、數據標</w:t>
      </w:r>
      <w:proofErr w:type="gramStart"/>
      <w:r w:rsidRPr="00B53872">
        <w:rPr>
          <w:rFonts w:ascii="微軟正黑體" w:eastAsia="微軟正黑體" w:hAnsi="微軟正黑體" w:cs="Google Sans Text"/>
          <w:b/>
          <w:color w:val="1B1C1D"/>
        </w:rPr>
        <w:t>註</w:t>
      </w:r>
      <w:proofErr w:type="gramEnd"/>
      <w:r w:rsidRPr="00B53872">
        <w:rPr>
          <w:rFonts w:ascii="微軟正黑體" w:eastAsia="微軟正黑體" w:hAnsi="微軟正黑體" w:cs="Google Sans Text"/>
          <w:b/>
          <w:color w:val="1B1C1D"/>
        </w:rPr>
        <w:t>資源、與運算能力</w:t>
      </w:r>
      <w:r w:rsidRPr="00B53872">
        <w:rPr>
          <w:rFonts w:ascii="微軟正黑體" w:eastAsia="微軟正黑體" w:hAnsi="微軟正黑體" w:cs="Google Sans Text"/>
          <w:color w:val="1B1C1D"/>
        </w:rPr>
        <w:t>上的限制。未來若有更充足的資源，可朝以下方向持續深化：</w:t>
      </w:r>
    </w:p>
    <w:p w14:paraId="0000002C" w14:textId="77777777" w:rsidR="00595ED2" w:rsidRPr="00B5387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導入場景理解 (Scene Understanding)</w:t>
      </w:r>
      <w:r w:rsidRPr="00B53872">
        <w:rPr>
          <w:rFonts w:ascii="微軟正黑體" w:eastAsia="微軟正黑體" w:hAnsi="微軟正黑體" w:cs="Google Sans Text"/>
          <w:color w:val="1B1C1D"/>
        </w:rPr>
        <w:t>：如上述分析，下一步應導入**語意分割(Semantic Segmentation)模型來辨識車道線、人行道等區域，並建立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佔用網格地圖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(Occupancy Grid Map)**來解決物件遮蔽問題，讓風險判斷更具場景常識。</w:t>
      </w:r>
    </w:p>
    <w:p w14:paraId="0000002D" w14:textId="77777777" w:rsidR="00595ED2" w:rsidRPr="00B5387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模型微調 (Model Fine-Tuning)</w:t>
      </w:r>
      <w:r w:rsidRPr="00B53872">
        <w:rPr>
          <w:rFonts w:ascii="微軟正黑體" w:eastAsia="微軟正黑體" w:hAnsi="微軟正黑體" w:cs="Google Sans Text"/>
          <w:color w:val="1B1C1D"/>
        </w:rPr>
        <w:t>：為了更貼近台灣獨特的交通環境，應蒐集並標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註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在地的交通影像數據集，對YOLOv8模型進行</w:t>
      </w:r>
      <w:r w:rsidRPr="00B53872">
        <w:rPr>
          <w:rFonts w:ascii="微軟正黑體" w:eastAsia="微軟正黑體" w:hAnsi="微軟正黑體" w:cs="Google Sans Text"/>
          <w:b/>
          <w:color w:val="1B1C1D"/>
        </w:rPr>
        <w:t>微調(Fine-Tuning)</w:t>
      </w:r>
      <w:r w:rsidRPr="00B53872">
        <w:rPr>
          <w:rFonts w:ascii="微軟正黑體" w:eastAsia="微軟正黑體" w:hAnsi="微軟正黑體" w:cs="Google Sans Text"/>
          <w:color w:val="1B1C1D"/>
        </w:rPr>
        <w:t>，以提升對各型機車的辨識率，並增加如救護車、工程車等特殊車輛的分類能力。</w:t>
      </w:r>
    </w:p>
    <w:p w14:paraId="0000002E" w14:textId="77777777" w:rsidR="00595ED2" w:rsidRPr="00B5387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軟正黑體" w:eastAsia="微軟正黑體" w:hAnsi="微軟正黑體"/>
        </w:rPr>
      </w:pPr>
      <w:r w:rsidRPr="00B53872">
        <w:rPr>
          <w:rFonts w:ascii="微軟正黑體" w:eastAsia="微軟正黑體" w:hAnsi="微軟正黑體" w:cs="Google Sans Text"/>
          <w:b/>
          <w:color w:val="1B1C1D"/>
        </w:rPr>
        <w:t>更先進的軌跡預測 (Advanced Trajectory Prediction)</w:t>
      </w:r>
      <w:r w:rsidRPr="00B53872">
        <w:rPr>
          <w:rFonts w:ascii="微軟正黑體" w:eastAsia="微軟正黑體" w:hAnsi="微軟正黑體" w:cs="Google Sans Text"/>
          <w:color w:val="1B1C1D"/>
        </w:rPr>
        <w:t>：目前的碰撞預測是基於「恆定速度」的線性假設。未來可引入更複雜的運動模型，如**卡爾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曼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濾波(Kalman Filter)來平滑速度向量，甚至導入</w:t>
      </w:r>
      <w:proofErr w:type="gramStart"/>
      <w:r w:rsidRPr="00B53872">
        <w:rPr>
          <w:rFonts w:ascii="微軟正黑體" w:eastAsia="微軟正黑體" w:hAnsi="微軟正黑體" w:cs="Google Sans Text"/>
          <w:color w:val="1B1C1D"/>
        </w:rPr>
        <w:t>基於遞</w:t>
      </w:r>
      <w:proofErr w:type="gramEnd"/>
      <w:r w:rsidRPr="00B53872">
        <w:rPr>
          <w:rFonts w:ascii="微軟正黑體" w:eastAsia="微軟正黑體" w:hAnsi="微軟正黑體" w:cs="Google Sans Text"/>
          <w:color w:val="1B1C1D"/>
        </w:rPr>
        <w:t>歸神經網路(RNN)**的模型來預測更複雜的非線性運動（如轉彎、加減速），以達到更高的預測精度。</w:t>
      </w:r>
    </w:p>
    <w:sectPr w:rsidR="00595ED2" w:rsidRPr="00B5387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9AC51" w14:textId="77777777" w:rsidR="00227F81" w:rsidRDefault="00227F81" w:rsidP="00B53872">
      <w:r>
        <w:separator/>
      </w:r>
    </w:p>
  </w:endnote>
  <w:endnote w:type="continuationSeparator" w:id="0">
    <w:p w14:paraId="64369C0C" w14:textId="77777777" w:rsidR="00227F81" w:rsidRDefault="00227F81" w:rsidP="00B538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453EDE9-1840-42AF-8ADD-5B4201E94394}"/>
    <w:embedItalic r:id="rId2" w:fontKey="{C8523ECE-EEB8-4313-8BC8-B7A50305B6CC}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3" w:subsetted="1" w:fontKey="{4F66FAF2-B6CC-48CE-AB73-83D698A08519}"/>
    <w:embedBold r:id="rId4" w:subsetted="1" w:fontKey="{2C8553B7-711A-42A8-8A02-E234AE9E8EB6}"/>
  </w:font>
  <w:font w:name="Google Sans Text">
    <w:charset w:val="00"/>
    <w:family w:val="auto"/>
    <w:pitch w:val="default"/>
    <w:embedRegular r:id="rId5" w:fontKey="{71DB7831-7140-4273-84A7-606364E6280F}"/>
    <w:embedBold r:id="rId6" w:fontKey="{E9D3EED6-D196-43A1-9C4D-5EEB5A92740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E970A6D-5C52-4597-9656-A1A21FA03C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78CE2EF-8C0A-447A-9708-8EA3FE33BA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28A7D" w14:textId="77777777" w:rsidR="00227F81" w:rsidRDefault="00227F81" w:rsidP="00B53872">
      <w:r>
        <w:separator/>
      </w:r>
    </w:p>
  </w:footnote>
  <w:footnote w:type="continuationSeparator" w:id="0">
    <w:p w14:paraId="7B1051D0" w14:textId="77777777" w:rsidR="00227F81" w:rsidRDefault="00227F81" w:rsidP="00B538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93722"/>
    <w:multiLevelType w:val="multilevel"/>
    <w:tmpl w:val="C936947E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5F338DA"/>
    <w:multiLevelType w:val="hybridMultilevel"/>
    <w:tmpl w:val="B3F0A8F8"/>
    <w:lvl w:ilvl="0" w:tplc="6AD02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BB81BD4"/>
    <w:multiLevelType w:val="multilevel"/>
    <w:tmpl w:val="B0C64C88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23C6D53"/>
    <w:multiLevelType w:val="hybridMultilevel"/>
    <w:tmpl w:val="912820AE"/>
    <w:lvl w:ilvl="0" w:tplc="25DA6314">
      <w:start w:val="1"/>
      <w:numFmt w:val="ideographLegalTraditional"/>
      <w:lvlText w:val="%1、"/>
      <w:lvlJc w:val="left"/>
      <w:pPr>
        <w:ind w:left="480" w:hanging="480"/>
      </w:pPr>
      <w:rPr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93432DD"/>
    <w:multiLevelType w:val="multilevel"/>
    <w:tmpl w:val="183C14C4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C750FAC"/>
    <w:multiLevelType w:val="multilevel"/>
    <w:tmpl w:val="E47E69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7AC6184"/>
    <w:multiLevelType w:val="multilevel"/>
    <w:tmpl w:val="8BFA6D7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C937A2B"/>
    <w:multiLevelType w:val="multilevel"/>
    <w:tmpl w:val="25D0007E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12F45C7"/>
    <w:multiLevelType w:val="multilevel"/>
    <w:tmpl w:val="384894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8016795"/>
    <w:multiLevelType w:val="multilevel"/>
    <w:tmpl w:val="39E80178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D857C2D"/>
    <w:multiLevelType w:val="multilevel"/>
    <w:tmpl w:val="52306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DE31438"/>
    <w:multiLevelType w:val="hybridMultilevel"/>
    <w:tmpl w:val="1B725490"/>
    <w:lvl w:ilvl="0" w:tplc="53EE2FE6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7073E42"/>
    <w:multiLevelType w:val="multilevel"/>
    <w:tmpl w:val="5958F6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0316663"/>
    <w:multiLevelType w:val="multilevel"/>
    <w:tmpl w:val="4AB803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0BB765E"/>
    <w:multiLevelType w:val="hybridMultilevel"/>
    <w:tmpl w:val="2BC207C0"/>
    <w:lvl w:ilvl="0" w:tplc="96F4A2DC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b/>
        <w:sz w:val="22"/>
        <w:szCs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46B6E36"/>
    <w:multiLevelType w:val="multilevel"/>
    <w:tmpl w:val="CDA6F7C6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611312E"/>
    <w:multiLevelType w:val="multilevel"/>
    <w:tmpl w:val="DC72B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92985908">
    <w:abstractNumId w:val="10"/>
  </w:num>
  <w:num w:numId="2" w16cid:durableId="1984505062">
    <w:abstractNumId w:val="5"/>
  </w:num>
  <w:num w:numId="3" w16cid:durableId="318652599">
    <w:abstractNumId w:val="12"/>
  </w:num>
  <w:num w:numId="4" w16cid:durableId="1257905049">
    <w:abstractNumId w:val="0"/>
  </w:num>
  <w:num w:numId="5" w16cid:durableId="1560675013">
    <w:abstractNumId w:val="8"/>
  </w:num>
  <w:num w:numId="6" w16cid:durableId="1606034473">
    <w:abstractNumId w:val="4"/>
  </w:num>
  <w:num w:numId="7" w16cid:durableId="1539513968">
    <w:abstractNumId w:val="13"/>
  </w:num>
  <w:num w:numId="8" w16cid:durableId="141704393">
    <w:abstractNumId w:val="15"/>
  </w:num>
  <w:num w:numId="9" w16cid:durableId="1906841523">
    <w:abstractNumId w:val="2"/>
  </w:num>
  <w:num w:numId="10" w16cid:durableId="1416394438">
    <w:abstractNumId w:val="9"/>
  </w:num>
  <w:num w:numId="11" w16cid:durableId="1443263063">
    <w:abstractNumId w:val="7"/>
  </w:num>
  <w:num w:numId="12" w16cid:durableId="1089423563">
    <w:abstractNumId w:val="6"/>
  </w:num>
  <w:num w:numId="13" w16cid:durableId="1267813805">
    <w:abstractNumId w:val="3"/>
  </w:num>
  <w:num w:numId="14" w16cid:durableId="1437215934">
    <w:abstractNumId w:val="11"/>
  </w:num>
  <w:num w:numId="15" w16cid:durableId="786312806">
    <w:abstractNumId w:val="1"/>
  </w:num>
  <w:num w:numId="16" w16cid:durableId="354112052">
    <w:abstractNumId w:val="16"/>
  </w:num>
  <w:num w:numId="17" w16cid:durableId="54749459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5ED2"/>
    <w:rsid w:val="001962F4"/>
    <w:rsid w:val="00227F81"/>
    <w:rsid w:val="003A0A5E"/>
    <w:rsid w:val="00450CA1"/>
    <w:rsid w:val="00595ED2"/>
    <w:rsid w:val="005F25D0"/>
    <w:rsid w:val="006326EE"/>
    <w:rsid w:val="00A95ADE"/>
    <w:rsid w:val="00B227E6"/>
    <w:rsid w:val="00B53872"/>
    <w:rsid w:val="00B5796D"/>
    <w:rsid w:val="00CE6DE0"/>
    <w:rsid w:val="00E55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2B769C"/>
  <w15:docId w15:val="{E95942CE-BA3B-400F-A324-6F8EE2E9F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B5387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B5387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B5387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B53872"/>
    <w:rPr>
      <w:sz w:val="20"/>
      <w:szCs w:val="20"/>
    </w:rPr>
  </w:style>
  <w:style w:type="paragraph" w:styleId="a9">
    <w:name w:val="List Paragraph"/>
    <w:basedOn w:val="a"/>
    <w:uiPriority w:val="34"/>
    <w:qFormat/>
    <w:rsid w:val="00CE6DE0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6326E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</w:rPr>
  </w:style>
  <w:style w:type="character" w:customStyle="1" w:styleId="selected">
    <w:name w:val="selected"/>
    <w:basedOn w:val="a0"/>
    <w:rsid w:val="006326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459</Words>
  <Characters>2621</Characters>
  <Application>Microsoft Office Word</Application>
  <DocSecurity>0</DocSecurity>
  <Lines>21</Lines>
  <Paragraphs>6</Paragraphs>
  <ScaleCrop>false</ScaleCrop>
  <Company/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黃樑傑  oliver</dc:creator>
  <cp:lastModifiedBy>黃樑傑  oliver</cp:lastModifiedBy>
  <cp:revision>2</cp:revision>
  <dcterms:created xsi:type="dcterms:W3CDTF">2025-09-05T04:42:00Z</dcterms:created>
  <dcterms:modified xsi:type="dcterms:W3CDTF">2025-09-05T04:42:00Z</dcterms:modified>
</cp:coreProperties>
</file>